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AF" w:rsidRDefault="00896BAF" w:rsidP="005D2D73">
      <w:pPr>
        <w:jc w:val="right"/>
        <w:rPr>
          <w:rFonts w:ascii="Times New Roman" w:hAnsi="Times New Roman" w:cs="Times New Roman"/>
          <w:b/>
          <w:color w:val="365F91"/>
          <w:lang w:eastAsia="en-US"/>
        </w:rPr>
      </w:pPr>
    </w:p>
    <w:p w:rsidR="00896BAF" w:rsidRDefault="00896BAF" w:rsidP="00F03013">
      <w:pPr>
        <w:rPr>
          <w:rFonts w:ascii="Times New Roman" w:hAnsi="Times New Roman" w:cs="Times New Roman"/>
          <w:b/>
          <w:color w:val="auto"/>
          <w:lang w:eastAsia="en-US"/>
        </w:rPr>
      </w:pPr>
      <w:r w:rsidRPr="00F03013">
        <w:rPr>
          <w:rFonts w:ascii="Times New Roman" w:hAnsi="Times New Roman" w:cs="Times New Roman"/>
          <w:b/>
          <w:color w:val="auto"/>
          <w:lang w:eastAsia="en-US"/>
        </w:rPr>
        <w:t>Конспект</w:t>
      </w:r>
    </w:p>
    <w:p w:rsidR="00896BAF" w:rsidRPr="00F03013" w:rsidRDefault="00896BAF" w:rsidP="001D1F57">
      <w:pPr>
        <w:rPr>
          <w:rFonts w:ascii="Times New Roman" w:hAnsi="Times New Roman" w:cs="Times New Roman"/>
          <w:b/>
          <w:color w:val="auto"/>
          <w:lang w:eastAsia="en-US"/>
        </w:rPr>
      </w:pPr>
      <w:r w:rsidRPr="00F03013">
        <w:rPr>
          <w:rFonts w:ascii="Times New Roman" w:hAnsi="Times New Roman" w:cs="Times New Roman"/>
          <w:b/>
          <w:color w:val="auto"/>
          <w:lang w:eastAsia="en-US"/>
        </w:rPr>
        <w:t xml:space="preserve"> </w:t>
      </w:r>
      <w:r w:rsidR="001D1F57">
        <w:rPr>
          <w:rFonts w:ascii="Times New Roman" w:hAnsi="Times New Roman" w:cs="Times New Roman"/>
          <w:b/>
          <w:color w:val="auto"/>
          <w:lang w:eastAsia="en-US"/>
        </w:rPr>
        <w:t>классного часа, проведенного</w:t>
      </w:r>
    </w:p>
    <w:p w:rsidR="00896BAF" w:rsidRDefault="001D1F57" w:rsidP="00F03013">
      <w:pPr>
        <w:rPr>
          <w:rFonts w:ascii="Times New Roman" w:hAnsi="Times New Roman" w:cs="Times New Roman"/>
          <w:b/>
          <w:color w:val="auto"/>
          <w:lang w:eastAsia="en-US"/>
        </w:rPr>
      </w:pPr>
      <w:r>
        <w:rPr>
          <w:rFonts w:ascii="Times New Roman" w:hAnsi="Times New Roman" w:cs="Times New Roman"/>
          <w:b/>
          <w:color w:val="auto"/>
          <w:lang w:eastAsia="en-US"/>
        </w:rPr>
        <w:t>во</w:t>
      </w:r>
      <w:r w:rsidR="009732E9">
        <w:rPr>
          <w:rFonts w:ascii="Times New Roman" w:hAnsi="Times New Roman" w:cs="Times New Roman"/>
          <w:b/>
          <w:color w:val="auto"/>
          <w:lang w:eastAsia="en-US"/>
        </w:rPr>
        <w:t xml:space="preserve"> 2</w:t>
      </w:r>
      <w:r>
        <w:rPr>
          <w:rFonts w:ascii="Times New Roman" w:hAnsi="Times New Roman" w:cs="Times New Roman"/>
          <w:b/>
          <w:color w:val="auto"/>
          <w:lang w:eastAsia="en-US"/>
        </w:rPr>
        <w:t xml:space="preserve"> «А»</w:t>
      </w:r>
      <w:r w:rsidR="009732E9">
        <w:rPr>
          <w:rFonts w:ascii="Times New Roman" w:hAnsi="Times New Roman" w:cs="Times New Roman"/>
          <w:b/>
          <w:color w:val="auto"/>
          <w:lang w:eastAsia="en-US"/>
        </w:rPr>
        <w:t xml:space="preserve"> класса</w:t>
      </w:r>
      <w:r>
        <w:rPr>
          <w:rFonts w:ascii="Times New Roman" w:hAnsi="Times New Roman" w:cs="Times New Roman"/>
          <w:b/>
          <w:color w:val="auto"/>
          <w:lang w:eastAsia="en-US"/>
        </w:rPr>
        <w:t>, учитель</w:t>
      </w:r>
      <w:proofErr w:type="gramStart"/>
      <w:r>
        <w:rPr>
          <w:rFonts w:ascii="Times New Roman" w:hAnsi="Times New Roman" w:cs="Times New Roman"/>
          <w:b/>
          <w:color w:val="auto"/>
          <w:lang w:eastAsia="en-US"/>
        </w:rPr>
        <w:t>:Р</w:t>
      </w:r>
      <w:proofErr w:type="gramEnd"/>
      <w:r>
        <w:rPr>
          <w:rFonts w:ascii="Times New Roman" w:hAnsi="Times New Roman" w:cs="Times New Roman"/>
          <w:b/>
          <w:color w:val="auto"/>
          <w:lang w:eastAsia="en-US"/>
        </w:rPr>
        <w:t>уденко Н.В.</w:t>
      </w:r>
    </w:p>
    <w:p w:rsidR="00896BAF" w:rsidRDefault="00896BAF" w:rsidP="00F03013">
      <w:pPr>
        <w:rPr>
          <w:rFonts w:ascii="Times New Roman" w:hAnsi="Times New Roman" w:cs="Times New Roman"/>
          <w:b/>
          <w:color w:val="auto"/>
          <w:lang w:eastAsia="en-US"/>
        </w:rPr>
      </w:pPr>
    </w:p>
    <w:p w:rsidR="00896BAF" w:rsidRPr="00DF03A6" w:rsidRDefault="00896BAF" w:rsidP="00DF03A6">
      <w:pPr>
        <w:rPr>
          <w:rFonts w:ascii="Times New Roman" w:hAnsi="Times New Roman" w:cs="Times New Roman"/>
          <w:b/>
          <w:color w:val="auto"/>
          <w:lang w:eastAsia="en-US"/>
        </w:rPr>
      </w:pPr>
      <w:r w:rsidRPr="00DF03A6">
        <w:rPr>
          <w:rFonts w:ascii="Times New Roman" w:hAnsi="Times New Roman" w:cs="Times New Roman"/>
          <w:b/>
          <w:i/>
          <w:color w:val="auto"/>
          <w:lang w:eastAsia="en-US"/>
        </w:rPr>
        <w:t>«</w:t>
      </w:r>
      <w:r w:rsidRPr="00DF03A6">
        <w:rPr>
          <w:rFonts w:ascii="Times New Roman" w:hAnsi="Times New Roman" w:cs="Times New Roman"/>
          <w:b/>
          <w:color w:val="auto"/>
          <w:lang w:eastAsia="en-US"/>
        </w:rPr>
        <w:t>Путешествие в страну Денег»</w:t>
      </w:r>
    </w:p>
    <w:p w:rsidR="00896BAF" w:rsidRDefault="00896BAF" w:rsidP="00F03013">
      <w:pPr>
        <w:rPr>
          <w:rFonts w:ascii="Times New Roman" w:hAnsi="Times New Roman" w:cs="Times New Roman"/>
          <w:b/>
          <w:color w:val="auto"/>
          <w:lang w:eastAsia="en-US"/>
        </w:rPr>
      </w:pPr>
    </w:p>
    <w:p w:rsidR="00896BAF" w:rsidRDefault="00896BAF" w:rsidP="00F03013">
      <w:pPr>
        <w:rPr>
          <w:rFonts w:ascii="Times New Roman" w:hAnsi="Times New Roman" w:cs="Times New Roman"/>
          <w:b/>
          <w:color w:val="365F91"/>
          <w:lang w:eastAsia="en-US"/>
        </w:rPr>
      </w:pPr>
    </w:p>
    <w:p w:rsidR="00896BAF" w:rsidRPr="00FE5818" w:rsidRDefault="00896BAF" w:rsidP="00FE5818">
      <w:pPr>
        <w:spacing w:after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Тема</w:t>
      </w:r>
      <w:proofErr w:type="gramStart"/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Путешествие в страну Денег»</w:t>
      </w:r>
    </w:p>
    <w:p w:rsidR="00896BAF" w:rsidRPr="00FE5818" w:rsidRDefault="00896BAF" w:rsidP="00FE5818">
      <w:pPr>
        <w:spacing w:after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Цель: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применение и закрепление полученных знаний по теме «Деньги»</w:t>
      </w:r>
    </w:p>
    <w:p w:rsidR="00896BAF" w:rsidRDefault="00896BAF" w:rsidP="00FE5818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Задачи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: </w:t>
      </w:r>
      <w:proofErr w:type="gramStart"/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ктуализировать и систематизировать знания обучающихся о необходимости рационального использования денег;</w:t>
      </w:r>
    </w:p>
    <w:p w:rsidR="00896BAF" w:rsidRDefault="00896BAF" w:rsidP="00FE5818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            -упорядочить и осмыслить теоретические сведения, изложенные в литературе;</w:t>
      </w:r>
    </w:p>
    <w:p w:rsidR="00896BAF" w:rsidRDefault="00896BAF" w:rsidP="00FE5818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            -содействовать общему развитию младшего школьника;</w:t>
      </w:r>
    </w:p>
    <w:p w:rsidR="00896BAF" w:rsidRPr="00E00C68" w:rsidRDefault="00896BAF" w:rsidP="00E00C68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Ожидаемые результаты:</w:t>
      </w:r>
    </w:p>
    <w:p w:rsidR="00896BAF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-предметные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:</w:t>
      </w:r>
      <w:r w:rsidRPr="008D186D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понимание и правильное использование экономических терминов;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представление о роли денег в семье и обществе;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умение характеризовать виды и функции денег;</w:t>
      </w:r>
    </w:p>
    <w:p w:rsidR="00896BAF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знание источников доход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ов и направлений расходов семьи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896BAF" w:rsidRDefault="00896BAF" w:rsidP="00C43405">
      <w:pPr>
        <w:jc w:val="both"/>
      </w:pP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-</w:t>
      </w: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метапредметны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е</w:t>
      </w:r>
      <w:r w:rsidRPr="00C43405">
        <w:t xml:space="preserve">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познавательные: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освоение способов решения проблем творческого и поискового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характера;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использование различных способов поиска, сбора, обработки,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анализа и представления информации;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овладение логическими действиями сравнения, обобщения,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классификации, установления анало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гий и причинно-следственных свя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зей, построения рассуждений, отнесения к известным понятиям;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овладение базовыми предметными и межпредметными понятиями;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регулятивные: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понимание цели своих действий;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проявление познавательной и творческой инициативы;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оценка правильности выполнения действий;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адекватное восприятие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предложений товарищей, учителей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коммуникативные: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составление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высказываний 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устной и письменной формах;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умение слушать собеседника и вести диалог;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умение признавать возможность существования различных точек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зрения и права каждого иметь </w:t>
      </w:r>
      <w:proofErr w:type="gramStart"/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свою</w:t>
      </w:r>
      <w:proofErr w:type="gramEnd"/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умение излагать своё мнение и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аргументировать свою точку зре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ния и оценку событий;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умение договариваться о расп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ределении функций и ролей в со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вместной деятельности; осуществлять взаимный контроль в совместной </w:t>
      </w:r>
      <w:proofErr w:type="gramEnd"/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деятельности, адекватно оценивать собственное поведение и поведение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окружающих.</w:t>
      </w:r>
    </w:p>
    <w:p w:rsidR="00896BAF" w:rsidRDefault="00896BAF" w:rsidP="00FE5818">
      <w:pPr>
        <w:jc w:val="both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lastRenderedPageBreak/>
        <w:t>-личностные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: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осознание себя как члена семьи, общества и государства;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овладение начальными навыками адаптации в мире </w:t>
      </w:r>
      <w:proofErr w:type="gramStart"/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финансовых</w:t>
      </w:r>
      <w:proofErr w:type="gramEnd"/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отношений;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развитие самостоятельности и осознание личной ответственности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за свои поступки;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развитие навыков сотрудничества </w:t>
      </w:r>
      <w:proofErr w:type="gramStart"/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со</w:t>
      </w:r>
      <w:proofErr w:type="gramEnd"/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взрослыми и сверстниками в </w:t>
      </w:r>
    </w:p>
    <w:p w:rsidR="00896BAF" w:rsidRPr="00C43405" w:rsidRDefault="00896BAF" w:rsidP="00C43405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разных игровых и р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еальных экономических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ситуациях</w:t>
      </w:r>
      <w:proofErr w:type="gramEnd"/>
    </w:p>
    <w:p w:rsidR="00896BAF" w:rsidRPr="00EF3009" w:rsidRDefault="00896BAF" w:rsidP="00C43405">
      <w:pPr>
        <w:jc w:val="both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  <w:r w:rsidRPr="00C4340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896BAF" w:rsidRPr="003711A5" w:rsidRDefault="00896BAF" w:rsidP="00FE5818">
      <w:pPr>
        <w:spacing w:before="120" w:after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Форма </w:t>
      </w: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проведения занятия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: </w:t>
      </w:r>
      <w:r w:rsidRPr="00B73C0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командная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игра </w:t>
      </w:r>
    </w:p>
    <w:p w:rsidR="00896BAF" w:rsidRPr="003711A5" w:rsidRDefault="00896BAF" w:rsidP="00FE5818">
      <w:pPr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Форма организации деятельности </w:t>
      </w:r>
      <w:proofErr w:type="gramStart"/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: </w:t>
      </w:r>
      <w:r w:rsidRPr="003711A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фронтальная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групповая</w:t>
      </w:r>
    </w:p>
    <w:p w:rsidR="00896BAF" w:rsidRPr="003711A5" w:rsidRDefault="00896BAF" w:rsidP="00FE5818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Методы, приемы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разъяснение, инструктаж, поиск информации, диспут, воспитывающие ситуации, соревнование, поощрение, наказание</w:t>
      </w:r>
      <w:proofErr w:type="gramEnd"/>
    </w:p>
    <w:p w:rsidR="00896BAF" w:rsidRPr="003711A5" w:rsidRDefault="00896BAF" w:rsidP="00FE5818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Основные </w:t>
      </w: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понятия и термины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деньги, бартер, торговля, товар, инвестиции, прибыль, нумизмат, сбережения, доход</w:t>
      </w:r>
      <w:proofErr w:type="gramEnd"/>
    </w:p>
    <w:p w:rsidR="00896BAF" w:rsidRDefault="00896BAF" w:rsidP="00FE5818">
      <w:pPr>
        <w:spacing w:before="120"/>
        <w:jc w:val="both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Учебно-методическое обеспечение занятия (УМК, литература для педагога и </w:t>
      </w:r>
      <w:proofErr w:type="gramStart"/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обучающихся</w:t>
      </w:r>
      <w:proofErr w:type="gramEnd"/>
      <w:r w:rsidRPr="00EF3009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, материалы, оборудование и пр.)</w:t>
      </w: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:</w:t>
      </w:r>
    </w:p>
    <w:p w:rsidR="00896BAF" w:rsidRPr="0015405D" w:rsidRDefault="00896BAF" w:rsidP="003711A5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5405D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Федин С.Н. Финансовая грамотность: Материалы для учащихся </w:t>
      </w:r>
    </w:p>
    <w:p w:rsidR="00896BAF" w:rsidRPr="0015405D" w:rsidRDefault="00896BAF" w:rsidP="003711A5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5405D">
        <w:rPr>
          <w:rFonts w:ascii="Times New Roman" w:hAnsi="Times New Roman" w:cs="Times New Roman"/>
          <w:color w:val="auto"/>
          <w:sz w:val="28"/>
          <w:szCs w:val="28"/>
          <w:lang w:eastAsia="en-US"/>
        </w:rPr>
        <w:t>(2–3 класс). — М.: ВИТА-ПРЕСС, 2014.</w:t>
      </w:r>
    </w:p>
    <w:p w:rsidR="00896BAF" w:rsidRPr="0015405D" w:rsidRDefault="00896BAF" w:rsidP="003711A5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15405D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Интернет-источники</w:t>
      </w:r>
      <w:proofErr w:type="gramEnd"/>
    </w:p>
    <w:p w:rsidR="00896BAF" w:rsidRPr="0015405D" w:rsidRDefault="00896BAF" w:rsidP="003711A5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5405D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1. </w:t>
      </w:r>
      <w:proofErr w:type="gramStart"/>
      <w:r w:rsidRPr="0015405D">
        <w:rPr>
          <w:rFonts w:ascii="Times New Roman" w:hAnsi="Times New Roman" w:cs="Times New Roman"/>
          <w:color w:val="auto"/>
          <w:sz w:val="28"/>
          <w:szCs w:val="28"/>
          <w:lang w:eastAsia="en-US"/>
        </w:rPr>
        <w:t>C</w:t>
      </w:r>
      <w:proofErr w:type="gramEnd"/>
      <w:r w:rsidRPr="0015405D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айт журнала «Семейный бюджет»;</w:t>
      </w:r>
    </w:p>
    <w:p w:rsidR="00896BAF" w:rsidRDefault="00896BAF" w:rsidP="003711A5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5405D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2. Журнал «Работа и зарплата»</w:t>
      </w:r>
    </w:p>
    <w:p w:rsidR="00896BAF" w:rsidRPr="0015405D" w:rsidRDefault="00896BAF" w:rsidP="003711A5">
      <w:pPr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 xml:space="preserve">Средства: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раздаточный материал (карточки, монетки-сантики), товары для ярмарки, ИКТ</w:t>
      </w:r>
    </w:p>
    <w:tbl>
      <w:tblPr>
        <w:tblpPr w:leftFromText="180" w:rightFromText="180" w:vertAnchor="text" w:horzAnchor="page" w:tblpX="1143" w:tblpY="237"/>
        <w:tblW w:w="10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4"/>
        <w:gridCol w:w="3453"/>
        <w:gridCol w:w="3224"/>
        <w:gridCol w:w="1983"/>
      </w:tblGrid>
      <w:tr w:rsidR="00896BAF" w:rsidRPr="00EF3009" w:rsidTr="001D1F57">
        <w:tc>
          <w:tcPr>
            <w:tcW w:w="2004" w:type="dxa"/>
          </w:tcPr>
          <w:p w:rsidR="00896BAF" w:rsidRPr="00CD5FA8" w:rsidRDefault="00896BAF" w:rsidP="00CD5FA8">
            <w:pPr>
              <w:rPr>
                <w:rFonts w:ascii="Times New Roman" w:hAnsi="Times New Roman" w:cs="Times New Roman"/>
                <w:b/>
                <w:color w:val="auto"/>
                <w:vertAlign w:val="superscript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Этап внеурочного занятия</w:t>
            </w:r>
          </w:p>
        </w:tc>
        <w:tc>
          <w:tcPr>
            <w:tcW w:w="3453" w:type="dxa"/>
          </w:tcPr>
          <w:p w:rsidR="00896BAF" w:rsidRPr="00CD5FA8" w:rsidRDefault="00896BAF" w:rsidP="00CD5FA8">
            <w:pPr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Деятельность</w:t>
            </w:r>
          </w:p>
          <w:p w:rsidR="00896BAF" w:rsidRPr="00CD5FA8" w:rsidRDefault="00896BAF" w:rsidP="00CD5FA8">
            <w:pPr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учителя</w:t>
            </w:r>
          </w:p>
        </w:tc>
        <w:tc>
          <w:tcPr>
            <w:tcW w:w="3224" w:type="dxa"/>
          </w:tcPr>
          <w:p w:rsidR="00896BAF" w:rsidRPr="00CD5FA8" w:rsidRDefault="00896BAF" w:rsidP="00CD5FA8">
            <w:pPr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Деятельность </w:t>
            </w:r>
            <w:proofErr w:type="gramStart"/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983" w:type="dxa"/>
          </w:tcPr>
          <w:p w:rsidR="00896BAF" w:rsidRPr="00CD5FA8" w:rsidRDefault="00896BAF" w:rsidP="00CD5FA8">
            <w:pPr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УУД, </w:t>
            </w:r>
            <w:proofErr w:type="gramStart"/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формируемые</w:t>
            </w:r>
            <w:proofErr w:type="gramEnd"/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 на занятии</w:t>
            </w:r>
          </w:p>
        </w:tc>
      </w:tr>
      <w:tr w:rsidR="00896BAF" w:rsidRPr="00EF3009" w:rsidTr="001D1F57">
        <w:tc>
          <w:tcPr>
            <w:tcW w:w="200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Организационно-мотивационный этап</w:t>
            </w:r>
          </w:p>
        </w:tc>
        <w:tc>
          <w:tcPr>
            <w:tcW w:w="345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Эмоциональный настрой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Жизнь любого 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человека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так или иначе связана с деньгами, причем ими необходимо правильно распоряжаться, для того, чтобы избежать финансовых трудностей.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Сегодня мы с вами отправимся в путешествие по стране Денег.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На протяжении нашего путешествия вы будете зарабатывать деньги (сантики) своими правильными ответами, а в конце игры состоится ярмарка, где вы сможете приобрести товар на свои заработанные деньги. При нарушении правил поведения с вас будет взыматься штраф в размере одного сантика.</w:t>
            </w:r>
          </w:p>
        </w:tc>
        <w:tc>
          <w:tcPr>
            <w:tcW w:w="322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Восприятие информации</w:t>
            </w:r>
          </w:p>
        </w:tc>
        <w:tc>
          <w:tcPr>
            <w:tcW w:w="198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Регулятивные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Личностные</w:t>
            </w:r>
          </w:p>
        </w:tc>
      </w:tr>
      <w:tr w:rsidR="00896BAF" w:rsidRPr="00EF3009" w:rsidTr="001D1F57">
        <w:tc>
          <w:tcPr>
            <w:tcW w:w="200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Этап актуализации знаний</w:t>
            </w:r>
          </w:p>
        </w:tc>
        <w:tc>
          <w:tcPr>
            <w:tcW w:w="3453" w:type="dxa"/>
          </w:tcPr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 конкурс «Разминка»</w:t>
            </w: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(повторение основных терминов)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-Всем вам, скорее всего, приходилось иметь дело с деньгами. 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(вопросы по командам)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-Что такое деньги?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-Как можно использовать деньги?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-А для чего люди откладывают деньги?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-Кто знает, как называется, когда человек откладывает деньги?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-Как называется обмен товарами?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-Как называется сказка, в которой для достижения результатов необходим бартер?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-Объясните.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-Скажите, а удобен ли такой обмен? Почему?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-При помощи чего такие обмены можно ускорить?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-А кто сможет сказать, как называется обмен товаров на деньги?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(за каждый правильный ответ один сантик)</w:t>
            </w:r>
          </w:p>
        </w:tc>
        <w:tc>
          <w:tcPr>
            <w:tcW w:w="322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-Ценный товар удобный для обмена товара или услуг.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-Тратить,  копить, зарабатывать и т. д.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-Для покупок, для путешествий…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-Сбережения.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-Бартер.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-«Петушок и бобовое зернышко».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-Дети вспоминают и рассказывают этапы сказки.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-Нет. Каждый участник финансовых отношений может обменять товар быстрее или по мере необходимости.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-При помощи денег.</w:t>
            </w:r>
          </w:p>
          <w:p w:rsidR="00896BAF" w:rsidRPr="00CD5FA8" w:rsidRDefault="00896BAF" w:rsidP="00CD5FA8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CD5F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-Торговля.</w:t>
            </w:r>
          </w:p>
        </w:tc>
        <w:tc>
          <w:tcPr>
            <w:tcW w:w="198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Познавательные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Регулятивные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Предметные</w:t>
            </w:r>
          </w:p>
        </w:tc>
      </w:tr>
      <w:tr w:rsidR="00896BAF" w:rsidRPr="00EF3009" w:rsidTr="001D1F57">
        <w:tc>
          <w:tcPr>
            <w:tcW w:w="200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Этап открытия новых знаний</w:t>
            </w:r>
          </w:p>
        </w:tc>
        <w:tc>
          <w:tcPr>
            <w:tcW w:w="345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-Какие бывают деньги?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-Из чего раньше изготавливали деньги?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-Из чего делают монеты сейчас?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Доп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.с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ведения по теме: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-Раньше  монеты изготавливали из золота и серебра. В банках и сейчас есть такие монеты, но их нельзя потратить - это инвестиции.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Значит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такие монеты называются инвестиционными.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-Для чего они нужны?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(Пояснение учителя)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-Можно хранить эти деньги, со временем они станут дороже, 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значит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при их продаже можно получить прибыль.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-А что такое прибыль?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-Кто знает, как называется человек, который коллекционирует монеты?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(Учитель демонстрирует различные монеты)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(за каждый правильный ответ один сантик)</w:t>
            </w:r>
          </w:p>
        </w:tc>
        <w:tc>
          <w:tcPr>
            <w:tcW w:w="322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-Предположения детей.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-Ответы детей.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-Нумизмат.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98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Познавательные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Коммуникативные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Регулятивные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Предметные</w:t>
            </w:r>
          </w:p>
        </w:tc>
      </w:tr>
      <w:tr w:rsidR="00896BAF" w:rsidRPr="00EF3009" w:rsidTr="001D1F57">
        <w:tc>
          <w:tcPr>
            <w:tcW w:w="200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Этап применения новых знаний</w:t>
            </w:r>
          </w:p>
        </w:tc>
        <w:tc>
          <w:tcPr>
            <w:tcW w:w="3453" w:type="dxa"/>
          </w:tcPr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 конкурс «Города на банкнотах»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3 конкурс «Литературно-</w:t>
            </w: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lastRenderedPageBreak/>
              <w:t>финансовый»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-Назовите героя и произведение, который  последовал следующему совету: «на этом поле выкопай ямку, скажи три раза «Крекс, фекс, пекс», положи в ямку золотой, засыпь землей, сверху посыпь солью, полей хорошенько и иди спать. 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На утро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из ямки вырастет небольшое дерево, а вместо листьев на нем будут золотые монеты».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-Между кем и в каком произведении состоялся такой разговор: «Клад-это деньги такие и сокровища, которые люди спрятали в землю. Разбойники всякие. 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-А зачем?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-А ты зачем косточки в саду закапываешь и под печку суешь?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-Я? Про Запас?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-Вот и они про запас».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-Из чего были сделаны монеты в царстве Гвидона? (строчками из произведения)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И.т.д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.(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 каждый правильный ответ один сантик)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5 конкурс «Собери финансовые пословицы».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Денег куры не клюют.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Без копейки рубля не бывает.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Копейка рубль бережет.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И другие (за каждый правильный ответ один сантик).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6 конкурс «Знаток финансов».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(индивидуальный конкурс)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-Продукт 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труда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предназначенный для купли продажи или обмена.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-Деньги, часть зарплаты?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И другие.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7 конкурс «Финансовый кроссворд»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(за каждый правильный ответ один сантик)</w:t>
            </w:r>
          </w:p>
        </w:tc>
        <w:tc>
          <w:tcPr>
            <w:tcW w:w="322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 xml:space="preserve">-Ответы детей. 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-Буратино, «Золотой ключик».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Матроскин и Шарик, «Дядя Федор, пес и кот».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-Из скорлупок льют монеты…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-Составление пословиц.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Ответы на вопросы.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-Товар.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-Аванс.</w:t>
            </w: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-Каждая команда получает и разгадывает кроссворд.</w:t>
            </w:r>
          </w:p>
        </w:tc>
        <w:tc>
          <w:tcPr>
            <w:tcW w:w="198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Познавательные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Коммуникативные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Регулятивные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Предметные</w:t>
            </w:r>
          </w:p>
        </w:tc>
      </w:tr>
      <w:tr w:rsidR="00896BAF" w:rsidRPr="00EF3009" w:rsidTr="001D1F57">
        <w:tc>
          <w:tcPr>
            <w:tcW w:w="200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Этап подведения итогов</w:t>
            </w:r>
          </w:p>
        </w:tc>
        <w:tc>
          <w:tcPr>
            <w:tcW w:w="345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Наше путешествие по стране денег подошло к завершению. Подсчитайте свои доходы.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-Сколько у кого получилось?</w:t>
            </w:r>
          </w:p>
        </w:tc>
        <w:tc>
          <w:tcPr>
            <w:tcW w:w="322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-Подсчитывание финансов (сантиков).</w:t>
            </w:r>
          </w:p>
        </w:tc>
        <w:tc>
          <w:tcPr>
            <w:tcW w:w="198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Познавательные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Коммуникативные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Регулятивные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Предметные</w:t>
            </w:r>
          </w:p>
        </w:tc>
      </w:tr>
      <w:tr w:rsidR="00896BAF" w:rsidRPr="00EF3009" w:rsidTr="001D1F57">
        <w:tc>
          <w:tcPr>
            <w:tcW w:w="200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Оценочно-рефлексивный этап</w:t>
            </w:r>
          </w:p>
        </w:tc>
        <w:tc>
          <w:tcPr>
            <w:tcW w:w="3453" w:type="dxa"/>
          </w:tcPr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 Сейчас вы можете приобрести необходимый вам товар на нашей ярмарке в обмен 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заработанные сантики.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-Кто остался доволен своими покупками и почему?</w:t>
            </w:r>
          </w:p>
        </w:tc>
        <w:tc>
          <w:tcPr>
            <w:tcW w:w="3224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-Обмен на товар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896BAF" w:rsidRPr="00CD5FA8" w:rsidRDefault="00896BAF" w:rsidP="00CD5FA8">
            <w:pPr>
              <w:jc w:val="lef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-Ответы и объяснения </w:t>
            </w:r>
            <w:proofErr w:type="gramStart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3" w:type="dxa"/>
          </w:tcPr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Познавательные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Коммуникативные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Регулятивные</w:t>
            </w:r>
          </w:p>
          <w:p w:rsidR="00896BAF" w:rsidRPr="00CD5FA8" w:rsidRDefault="00896BAF" w:rsidP="00CD5FA8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D5FA8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Личностные</w:t>
            </w:r>
          </w:p>
        </w:tc>
      </w:tr>
    </w:tbl>
    <w:p w:rsidR="00896BAF" w:rsidRPr="00EF3009" w:rsidRDefault="00896BAF" w:rsidP="00FE5818">
      <w:pPr>
        <w:jc w:val="both"/>
        <w:rPr>
          <w:rFonts w:ascii="Times New Roman" w:hAnsi="Times New Roman" w:cs="Times New Roman"/>
          <w:i/>
          <w:color w:val="auto"/>
          <w:lang w:eastAsia="en-US"/>
        </w:rPr>
      </w:pPr>
    </w:p>
    <w:p w:rsidR="00896BAF" w:rsidRPr="00EF3009" w:rsidRDefault="00896BAF" w:rsidP="00FE5818">
      <w:pPr>
        <w:jc w:val="both"/>
        <w:rPr>
          <w:rFonts w:ascii="Times New Roman" w:hAnsi="Times New Roman" w:cs="Times New Roman"/>
          <w:i/>
          <w:color w:val="auto"/>
          <w:lang w:eastAsia="en-US"/>
        </w:rPr>
      </w:pPr>
    </w:p>
    <w:p w:rsidR="00896BAF" w:rsidRPr="00FE5818" w:rsidRDefault="00896BAF">
      <w:pPr>
        <w:rPr>
          <w:rFonts w:ascii="Times New Roman" w:hAnsi="Times New Roman" w:cs="Times New Roman"/>
          <w:sz w:val="28"/>
          <w:szCs w:val="28"/>
        </w:rPr>
      </w:pPr>
    </w:p>
    <w:sectPr w:rsidR="00896BAF" w:rsidRPr="00FE5818" w:rsidSect="00F030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FE5818"/>
    <w:rsid w:val="0015405D"/>
    <w:rsid w:val="001C5961"/>
    <w:rsid w:val="001D1F57"/>
    <w:rsid w:val="002F4C32"/>
    <w:rsid w:val="003011B4"/>
    <w:rsid w:val="003056AD"/>
    <w:rsid w:val="00344F74"/>
    <w:rsid w:val="003711A5"/>
    <w:rsid w:val="004E70BE"/>
    <w:rsid w:val="00512CA2"/>
    <w:rsid w:val="005D2D73"/>
    <w:rsid w:val="0060462F"/>
    <w:rsid w:val="006B169B"/>
    <w:rsid w:val="006B2ECC"/>
    <w:rsid w:val="00731084"/>
    <w:rsid w:val="00736BC0"/>
    <w:rsid w:val="007B5AAD"/>
    <w:rsid w:val="00823DBD"/>
    <w:rsid w:val="00896BAF"/>
    <w:rsid w:val="008D186D"/>
    <w:rsid w:val="009732E9"/>
    <w:rsid w:val="00AE6D2A"/>
    <w:rsid w:val="00B533F1"/>
    <w:rsid w:val="00B73C06"/>
    <w:rsid w:val="00C43405"/>
    <w:rsid w:val="00CD5FA8"/>
    <w:rsid w:val="00D63347"/>
    <w:rsid w:val="00D9459F"/>
    <w:rsid w:val="00DF03A6"/>
    <w:rsid w:val="00DF3102"/>
    <w:rsid w:val="00E00C68"/>
    <w:rsid w:val="00EF3009"/>
    <w:rsid w:val="00F03013"/>
    <w:rsid w:val="00F364FC"/>
    <w:rsid w:val="00FE2AC0"/>
    <w:rsid w:val="00FE5818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A6"/>
    <w:pPr>
      <w:jc w:val="center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5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2</cp:revision>
  <dcterms:created xsi:type="dcterms:W3CDTF">2022-02-28T04:56:00Z</dcterms:created>
  <dcterms:modified xsi:type="dcterms:W3CDTF">2022-02-28T04:56:00Z</dcterms:modified>
</cp:coreProperties>
</file>